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4C" w:rsidRPr="008D471F" w:rsidRDefault="0009794C" w:rsidP="0009794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9794C" w:rsidRDefault="0009794C" w:rsidP="0009794C">
      <w:pPr>
        <w:widowControl w:val="0"/>
        <w:tabs>
          <w:tab w:val="left" w:pos="4665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794C" w:rsidRPr="00DD3A47" w:rsidRDefault="0009794C" w:rsidP="0009794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>УТВЕРЖДЕНЫ</w:t>
      </w:r>
    </w:p>
    <w:p w:rsidR="0009794C" w:rsidRPr="00DD3A47" w:rsidRDefault="0009794C" w:rsidP="0009794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 w:rsidRPr="00DD3A47"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09794C" w:rsidRPr="00DD3A47" w:rsidRDefault="0009794C" w:rsidP="0009794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 w:rsidRPr="00DD3A47"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09794C" w:rsidRDefault="0009794C" w:rsidP="0009794C">
      <w:pPr>
        <w:tabs>
          <w:tab w:val="left" w:pos="4962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Pr="00DD3A4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DD3A47">
        <w:rPr>
          <w:rFonts w:ascii="Times New Roman" w:hAnsi="Times New Roman"/>
          <w:sz w:val="28"/>
          <w:szCs w:val="28"/>
        </w:rPr>
        <w:t xml:space="preserve"> __________20</w:t>
      </w:r>
      <w:r w:rsidRPr="00DD3A4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D3A47">
        <w:rPr>
          <w:rFonts w:ascii="Times New Roman" w:hAnsi="Times New Roman"/>
          <w:sz w:val="28"/>
          <w:szCs w:val="28"/>
        </w:rPr>
        <w:t xml:space="preserve"> г. № 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09794C" w:rsidRDefault="0009794C" w:rsidP="000979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794C" w:rsidRPr="0009794C" w:rsidRDefault="0009794C" w:rsidP="000979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 w:rsidRPr="007A275D">
        <w:rPr>
          <w:rFonts w:ascii="Times New Roman" w:hAnsi="Times New Roman"/>
          <w:b/>
          <w:color w:val="000000"/>
          <w:sz w:val="28"/>
          <w:szCs w:val="28"/>
        </w:rPr>
        <w:t xml:space="preserve"> 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09794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промышленной без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опасности на объектах хранения </w:t>
      </w:r>
      <w:r w:rsidRPr="0009794C">
        <w:rPr>
          <w:rFonts w:ascii="Times New Roman" w:hAnsi="Times New Roman" w:cs="Times New Roman"/>
          <w:b/>
          <w:color w:val="000000"/>
          <w:sz w:val="28"/>
          <w:szCs w:val="28"/>
        </w:rPr>
        <w:t>и переработки растительного сырья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576DE4">
        <w:rPr>
          <w:rFonts w:ascii="Times New Roman" w:hAnsi="Times New Roman"/>
          <w:b/>
          <w:sz w:val="28"/>
          <w:szCs w:val="28"/>
        </w:rPr>
        <w:t>П</w:t>
      </w:r>
      <w:r w:rsidRPr="00576DE4">
        <w:rPr>
          <w:rFonts w:ascii="Times New Roman" w:hAnsi="Times New Roman"/>
          <w:b/>
          <w:bCs/>
          <w:sz w:val="28"/>
          <w:szCs w:val="28"/>
        </w:rPr>
        <w:t>ере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 w:rsidRPr="00627772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 областей аттестации в области промышленной безопасности,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27772">
        <w:rPr>
          <w:rFonts w:ascii="Times New Roman" w:hAnsi="Times New Roman"/>
          <w:b/>
          <w:bCs/>
          <w:sz w:val="28"/>
          <w:szCs w:val="28"/>
        </w:rPr>
        <w:t>в сфере электроэнергетики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3B330B">
        <w:rPr>
          <w:rFonts w:ascii="Times New Roman" w:hAnsi="Times New Roman"/>
          <w:b/>
          <w:sz w:val="28"/>
        </w:rPr>
        <w:t xml:space="preserve"> утвержден</w:t>
      </w:r>
      <w:r>
        <w:rPr>
          <w:rFonts w:ascii="Times New Roman" w:hAnsi="Times New Roman"/>
          <w:b/>
          <w:sz w:val="28"/>
        </w:rPr>
        <w:t xml:space="preserve">ного приказом Федеральной службы </w:t>
      </w:r>
      <w:r w:rsidRPr="003B330B">
        <w:rPr>
          <w:rFonts w:ascii="Times New Roman" w:hAnsi="Times New Roman"/>
          <w:b/>
          <w:sz w:val="28"/>
        </w:rPr>
        <w:t>по экологическому, технологическому и атомному надзору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>от 4 сентября 2020 г. № 334</w:t>
      </w:r>
    </w:p>
    <w:p w:rsidR="0009794C" w:rsidRDefault="0009794C" w:rsidP="0009794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F4D" w:rsidRDefault="009F4D94" w:rsidP="0009794C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В каких целях должны проектироваться аспирационные установки на предприятиях по хранению и переработке зерна и предприятиях хлебопекарной промышленности?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Какое из перечисленных мероприятий, предусматриваемых проектными решениями в целях повышения эффективности работы аспирационных установок,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Какую систему отопления необходимо проектировать для ликвидации вакуума и снижения запыленности воздуха в рабочих помещениях?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Что понимается под термином «авария» согласно Методическим рекомендациям по классификации аварий и инцидентов на взрывоопасных объектах хранения и переработки зерна?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Что из перечисленного не относится к авариям согласно Методическим рекомендациям по классификации аварий и инцидентов на взрывоопасных объектах хранения и переработки зерна?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Какие нагрузки не учитываются при расчете силосов?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положении нарушены требования Свода правил СП 43.13330.2012 при расчете конструкций силосов и их элементов?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разгрузочные железнодорожные эстакады должны быть оборудованы передвижными обслуживающими площадками?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Какой фундамент следует предусматривать, если расчетные деформации естественного основания силосов и силосных корпусов превышают предельные или не обеспечивается его устойчивость, а также при наличии просадочных грунтов и в других случаях при соответствующем технико-экономическом обосновании?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Каким образом следует назначать длину разгрузочной железнодорожной эстакады?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Для каких водонапорных башен высота опор от уровня земли до верха опоры бака устанавливается кратной 3 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Какой материал допускается использовать для опор (колонн) водонапорных башен?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допускается применять минимальный диаметр воздуховода аспирационных установок при соответствующем обосновании?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Какая из перечисленных характеристик не относится к аспирационным установкам элеваторов?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Какую наименьшую высоту компактной струи на уровне наивысшей точки следует принимать для тушения пожара рабочего здания элеватора высотой свыше 50 м от гидрантов с помощью насосов при расчетном расходе воды 5 л/с?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расстояние между температурно-усадочными швами следует принимать в монолитных и сборно-монолитных железобетонных конструкциях стен?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Какие из перечисленных расстояний при устройстве подпорных стен соответствуют СП 43.13330.2012. Свод правил. Сооружения промышленных предприятий?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Какие тоннели и каналы должны быть заглублены от поверхности до верха перекрытия не менее чем на 1 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Покрытия каких силосов допускается проектировать в виде оболочек? Укажите все правильные ответы.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Какое из перечисленных условий компоновки аспирационных установок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Из каких сплавов металлов изготовляются воздуховоды и фасонные детали аспирационных установок?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В каком случае допускается объединять в одну аспирационную установку оборудования первичной ("черной") и окончательной ("белой") очистки зерна в зерноочистительных отделениях мукомольных и крупяных заводов?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Какой следует принимать коэффициент надежности по нагрузке для давления сыпучих материалов на стены и днища силосов, бункеров и зерноскладов при расчете на прочность?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В каких из перечисленных конструкциях расстояние между температурно-усадочными швами следует принимать не более 10 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Кратными какому значению рекомендуется принимать высоту и ширину тоннелей, каналов (между выступающими частями несущих конструкций)?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В каком случае допускается выполнять бункер для хранения и перегрузки сыпучего материала без перекрытия, но с обязательным устройством сплошного ограждения?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Что допускается размещать при проектировании многорядных силосных корпусов с круглыми в плане силосами в пространстве между ними (звездочках)?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28. В каких воздуховодах аспирационных установок элеваторов следует принимать скорость воздуха до пылеотделителя не менее 12 м/с при расчете? Выберите два правильных варианта ответа. 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Какое из перечисленных условий организованного подвода воздуха в помещения элеваторов указано 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Какая принимается минимальная скорость воздуха в воздуховодах аспирационных установок в размольном отделении мукомольных и крупяных заводов при вертикальном и наклонном (более 60°) расположении воздуховодов?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Какое допускается максимальное содержание арматуры железобетонных колонн подсилосного этажа?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При каком способе закрепления строительных конструкций и технологического оборудования на фундаментах не требуется соответствующее обоснование?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При какой минимальной нагрузке на пол не следует размещать подвалы производственного назначения в зданиях и сооружениях?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предъявляются к выходам из конвейерных, коммуникационных (кроме кабельных) тоннелей?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Какое из перечисленных требований к устройству закромов для хранения сыпучих материалов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из перечисленных материалов относятся к связным сыпучим материалам?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На проектирование каких сооружений распространяется СП 43.13330.2012. Свод правил. Сооружения промышленных предприятий? Укажите все правильные ответы.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В каком случае допускается использовать пространство под баками водонапорных башен для размещения служебных и конторских помещений, складов, производственных помещений?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Какими фланцами рекомендуется соединять между собой звенья воздуховодов аспирационных установок диаметром до 280 мм?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Какие характеристики определяются по расчетным схемам, учитывающим наличие наружных стен и днища опускных колодцев, при строительстве опускных колодцев? Укажите все правильные ответы.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Какие проверки необходимо производить при расчете подпорных стен по предельным состояниям второй группы (по пригодности к эксплуатации)? Укажите все правильные ответы.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Из какого материала следует выполнять подвалы производственного назначения при их устройстве в сложных гидрогеологических условиях строительной площадки, при больших нагрузках на пол цеха или при наличии разнообразных проемов в стенах и перекрытиях, а также при особых технологических требованиях?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Какие бункеры для хранения и перегрузки сыпучего материала допускается проектировать стальными?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Каким способом рекомендуется осуществлять аспирацию силосов?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Какой должен быть минимальный зооветеринарный разрыв между предприятиями и ветеринарно-санитарными утилизационными заводами для городских поселений и других муниципальных образований?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На какой коэффициент умножается расчетная нагрузка от веса сыпучих материалов при расчете на сжатие нижней зоны стен силосов?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Что в соответствии с СП 108.13330.2012 определяется как "саморазгружающееся емкостное сооружение с высотой вертикальной части, не превышающей полуторную величину диаметра или меньшего размера"?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каком порядке следует производить расчет опускного колодца?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Какое количество буровых скважин закладывают при опускных колодцах диаметром более 10-15 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Какую минимальную площадь легкосбрасываемых конструкций следует принимать при отсутствии расчетных данных на 1 м³ взрывоопасного помещения?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В каком случае допускается размещать предприятия, здания и сооружения по хранению и переработке зерна в санитарно-защитной зоне предприятий, относимых по выделению производственных вредностей в окружающую среду к I и II классу?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Какое требование по оснащению производственных помещений лифтами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Какие требования надлежит принимать при проектировании отдельно стоящих силосов и силосных корпусов?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Какие требования к проектированию складских зданий зерноскладов указаны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Какие требования к проектированию ограждений расположенных внутри производственных зданий площадок, антресолей, приямков, на которых размещено технологическое оборудование, указаны 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Какую минимальную площадь легкосбрасываемых конструкций следует принимать при отсутствии расчетных данных на 1 м³ взрывоопасного помещения?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С каким покрытием следует проектировать автомобильные дороги на площадках мукомольно-крупяных и комбикормовых предприятий по санитарным условиям?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Что следует предусматривать при проектировании искусственного освещения зданий и сооружений по хранению и переработке зерна?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На какие объекты распространяются 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Норийные трубы каких норий должны быть рассчитаны на внутреннее остаточное давление пылевоздушного взрыва?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Какое из перечисленных требований к взрывопожароопасным производственным объектам хранения и переработки растительного сырья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Кто несет ответственность за выполнение (соблюдение) мероприятий, предусмотренных актом-допуском, оформленным перед началом работ на территории эксплуатирующей объекты между организацией заказчика и генеральным подрядчиком с участием субподрядных организаций?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Какие ширина и высота должны быть у крытых проездов автомобильных весов и приемных устройств при выполнении погрузочно-разгрузочных работ на автомобильном транспорте на территории взрывопожароопасных производственных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Какой инструктаж проводится при выполнении разовых работ, работ по локализации и ликвидации последствий аварий, стихийных бедствий и работ, на которые оформляются наряд-допуск, разрешение или другие специальные документы?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Какие требования предъявляются к настилам, устроенным в местах пересечения автомобильных дорог и пешеходных дорожек с железнодорожными путями на территории взрывопожароопасных производственных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Что из перечисленного должно быть предусмотрено в конструкции сдвоенной нории?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конвейеры должны быть оснащены реле контроля скорости?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Что из перечисленного устанавливают на производственном оборудовании с целью защиты его от разрушения и обеспечения выброса (отвода) пламени и высокотемпературных продуктов взрывного горения пылевоздушной смеси в безопасную зону (за пределы помещений)?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Какими должны быть интервалы при расстановке автомобилей на площади разгрузки и погрузки взрывопожароопасных производственных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требования предъявляются к настилу на всем протяжении железнодорожных путей в случае применения на путях ручной подкатки вагонов?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Какие требования предъявляются к помещениям, где составляют суспензии и обогатительные смеси, в соответствии с Федеральными нормами и правилами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На кого возлагается ответственность за техническое состояние, эксплуатацию и своевременный ремонт взрыворазрядителей?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В помещениях какой категории запрещается устройство выбоя отходов производства в тару в соответствии с Федеральными нормами и правилами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Что из перечисленного не указывается в графиках уборки пыли в производственных помещениях взрывопожароопасных производственных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Кто утверждает графики уборки пыли в производственных помещениях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Что из перечисленного запрещается использовать для уборки пыли в производственных помещениях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Какое требование к лазовым и загрузочным люкам силосов, бункеров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На каком расстоянии друг от друга должны размещаться мостики через конвейеры в производственных помещениях, а также в галереях и эстакадах?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Кем должны согласовываться планы мероприятий по локализации и ликвидации последствий аварий на опасных производственных объектах?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Кем утверждаются планы мероприятий по локализации и ликвидации последствий аварий на опасных производственных объектах?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Сколько необходимо разработать планов мероприятий по локализации и ликвидации последствий аварий на опасных производственных объектах, в случае если 2 и более объектов, эксплуатируемых одной организацией, расположены на одном земельном участке или на смежных земельных участках?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Допускается ли эксплуатация неисправных и утративших целостность взрыворазрядителей и их конструктивных элементов?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Что из перечисленного содержится в специальном разделе мероприятий по локализации и ликвидации последствий аварий на опасных производственных объектах?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В каком из перечисленных случаев план мероприятий по локализации и ликвидации последствий аварий на опасных производственных объектах должен быть пересмотрен?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Что необходимо предпринять при отклонениях от нормальной работы оборудования (завал продукта, интенсивное пыление, повышенные вибрации и другие подобные причины)?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Какой должна быть температура наружных поверхностей горячих конструктивных частей зерносушилок, вентиляторов?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В какой цвет должны быть окрашены органы управления аварийного выключения оборудования взрывопожароопасных производственных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Какой должна быть температура нагрева корпусов подшипников во время работы взрывопожароопасного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Каким из перечисленных способов должно производиться сращивание концов приводных ремней оборудования взрывопожароопасных производственных объектов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Чем должны быть снабжены части станков, машин, аппаратов, а также механизмы, требующие смазки?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Что должны иметь дверцы, смотровые лючки и выпускные устройства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Какие из перечисленных требований предъявляются к вальцовым станкам?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Кто может разрешить пуск вновь установленного оборудования или оборудования после ремонта?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Запрещается ли снимать или надевать приводные ремни на ходу, регулировать натяжение ремней или цепей машин во время их работы при эксплуатации технологического, аспирационного и транспортного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Какое требование предъявляется к объему загрузки зерна в подогреватель зерна перед пуском в него пара?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каком из перечисленных случаев не допускается включение электромагнитных сепараторов под напряжение?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Что из перечисленного не должно применяться для очистки магнитных колонок от металломагнитных примесей?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требования к рассеву указаны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Какие требования безопасности при работе вальцедекового станка указаны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Что из перечисленного не должно соблюдаться при работе пропаривателей, паровых сушилок, запарных и варочных котлов?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Какими совками разрешается брать пробу из лючка выпускного патрубка паровой сушилки?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Что из перечисленного не предусматривает план мероприятий по локализации и ликвидации последствий аварий на опасных производственных объектах?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На какую высоту должны быть ограждены люки в полах выбойных и фасовочных отделений, через которые подаются мешки на конвейер?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Какие требования к швейным машинам для ремонта тканевой тары указаны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В каком из перечисленных случаев не допускается работа фильтров с механическим встряхиванием рукавов?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С какой периодичностью из водомаслоотделителя необходимо удалять воду, масло и грязь?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С какой периодичностью следует тщательно очищать воздушный ресивер?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Что из перечисленного должно быть установлено между вентилятором и присоединяемыми к нему трубами?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Разрешается ли смазывать вяжущими веществами (смолой, канифолью) приводные барабаны стационарных ленточных конвейеров при ослаблении натяжения ленты?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После какого времени продувки топки вентилятором допускается зажигание топлива при обслуживании топок зерносушилки?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С какой периодичностью пыль и другие относы должны выводиться из пылеуловителей?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В каком из перечисленных случаев может производиться спуск рабочих в силосы и бункеры?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Кто должен присутствовать при спуске рабочих в силосы и бункеры?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Что из перечисленного должен сделать ответственный руководитель работ до начала спуска в силос?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Как следует защищать матерчатые фильтры, на которых осаждается мука, от накопления зарядов статического электричества?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При каком условии должен производиться доступ рабочих в силосы и бункеры через нижний люк для производства огневых работ?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Какие требования необходимо соблюдать при разрушении сводов и зависших масс зерна или других продуктов?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В каком из перечисленных случаев в процессе выполнения работ в силосах и бункерах подачу воздуха в противогаз осуществляют при помощи воздуходувки?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На каком из следующих устройств необходимо установить взрыворазрядители?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При выполнении какого из перечисленных условий допускается выводить взрыворазрядные устройства в производственные помещения?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Какие из перечисленных устройств могут использоваться в качестве огнепреграждающих (пламеотсекающих) устройств в составе системы локализации взрывов?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На какие из перечисленных коммуникаций не устанавливаются огнепреграждающие (пламеотсекающие) устройства?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Какие из перечисленных устройств должны входить в комплект серийно изготавливаемых норий, конвейеров?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Какие нории необходимо оснащать автоматически действующими тормозными устройствами?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Где следует устанавливать датчики подпора на нориях?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На каких конвейерах должны быть предусмотрены устройства, предохраняющие конвейеры от переполнения короба продуктом?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Что из перечисленного необходимо предусматривать на цепных конвейерах?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С какими из перечисленных устройств должны быть сблокированы электроприводы молотковых дробилок?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В каком из перечисленных случаев не допускается работа вальцовых станков?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Какие мероприятия должны быть предусмотрены при эксплуатации действующих норий в соответствии с требованиями промышленной безопасности?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В какой из перечисленных нештатных ситуаций оборудование должно быть остановлено?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В каком случае вентиляторы аспирационных систем помещений категории Б допускается устанавливать до пылеуловителей?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Что из перечисленного не допускается объединять в одну аспирационную установку?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Размещение каких из перечисленных устройств после пылеулавливающих установок не допускается?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Что из перечисленного не допускается в соединениях между элементами пневмотранспортных установок?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В каком из перечисленных случаев не допускается отключение аспирационных установок?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В каком из перечисленных случаев допускается объединение в одну установку аспирации оперативных емкостей и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Кто должен проверять аспирационную установку после замены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Для каких помещений системы приточной вентиляции совмещают с воздушным отоплением?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В каком из перечисленных случаев допускается размещение приточных установок?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Какие светильники допускается использовать внутри металлических и железобетонных емкостей при выключенных разгрузочных механизмах и оборудовании?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Какие светильники допускается использовать внутри деревянных емкостей при выключенных разгрузочных механизмах и оборудовании?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На какой высоте располагают светильники в помещениях?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Где не допускается прокладка трубопроводов с пожаро- и взрывоопасными веществами (смесями)?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При каком условии допускается устройство порогов в дверных проемах распределительных устройств, трансформаторных подстанций и комплектных трансформаторных подстанций, диспетчерских и тамбурах при них?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Какие требования предъявляются к электрическим рубильникам?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Для каких напряжений штепсельные соединения, предназначенные для подключения электроинструмента и переносных светильников, должны иметь зануляющий контакт?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От каких штепсельных соединений должны отличаться штепсельные соединения (розетки, вилки) по своему конструктивному исполнению?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Где допускается покрывать полы линолеумом или паркетом?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Какие кабели применяют для подключения к сети передвижных и переносных электроприемников?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Электроустановки с каким напряжением питания запрещается использовать внутри силосов и бункеров, других емкостей и сушилок?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Каким способом следует заземлять электросварочные установки?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Что допускается делать при эксплуатации электроустановок?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Какое из перечисленных требований к топкам, работающим на жидком и газообразном топливе, указано 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Какой уровень влажности не должна превышать влажность пшеницы, ржи, ячменя, риса-зерна, гречихи при их хранении до года?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Какой уровень влажности не должна превышать влажность кукурузы в зерне, проса, сорго, овса при их хранении до года?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Какой уровень влажности не должна превышать влажность пшеницы, ржи, ячменя, овса, гречихи при их длительном хранении (более года)?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Какой уровень влажности не должна превышать влажность кукурузы и проса при их длительном хранении (более года)?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Какие требования предъявляются к совместному складированию различных продуктов в одном и том же силосе (бункере)?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Какие требования предъявляются к хранению рисовой, просяной, ячменной, гречневой лузги?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Какие мероприятия рекомендуется предусматривать перед закладкой на хранение просушенного зерна?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Какие мероприятия необходимо предусматривать в случае обнаружения в мучнистом или гранулированном сырье повышения температуры, связанного с признаками самосогревания?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Какие требования предъявляются к совместному складированию в одном и том же силосе (бункере) различных продуктов?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В каких целях используют наружные силосы сборных корпусов элеваторов?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Какое мероприятие из перечисленных не исключает причины, приводящие к самосогреванию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В каком случае необходимо пользоваться специальными скребками и щетками при обслуживании машин?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Где применяют устройства дистанционного контроля температуры зерна?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В какие сроки проверяют температуру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С какой периодичностью проводят контроль температуры сырья в сухом состоянии в металлических силосах при температуре выше 10 °С?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При какой температуре очага самосогревания зерна ситуация считается аварийной и производственные процессы останавливаются?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Чем должны быть оборудованы силосы, бункеры и склады, используемые в качестве накопительных емкостей при приемке и формировании партий свежеубранного зерна?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Каким образом определяется очаг самовозгорания в силосах и бункерах?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Из каких разделов состоит план мероприятий по локализации и ликвидации последствий аварий на опасных производственных объектах?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Как осуществляется флегматизация горючей газовоздушной смеси в свободных объемах силоса?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Какие мероприятия необходимо осуществить перед началом выгрузки горящего продукта из силоса?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Что из перечисленного включает в себя подготовка помещений и рабочего места к проведению огневых работ?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В каком случае допускается проводить огневые работы?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Кем составляется перечень контролируемых параметров, определяющих взрывоопасность процесса в каждом конкретном случае?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Какое устанавливается максимальное усилие, необходимое для перемещения несамоходной разгрузочной тележки?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После выполнения каких действий допускается включение электромагнитного сепаратора под напряжение? Укажите все правильные ответы.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Какие должны быть ограждения, расположенные внутри производственных зданий, площадок, антресолей, приямков, на которых размещено технологическое оборудование?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В каком случае допускается применение на объекте средств ДАУ, блокировки, контроля и противоаварийной защиты, производственной и аварийной сигнализации, связи, оповещения об аварийных ситуациях, отработавших назначенный срок службы?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В каких целях разрабатываются планы мероприятий по локализации и ликвидации последствий аварий на опасных производственных объектах?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Для каких объектов должны разрабатываться планы мероприятий по локализации и ликвидации последствий аварий на ОПО?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Какие сроки действия планов мероприятий по локализации и ликвидации последствий аварий установлены для объектов I класса опасности (за исключением объектов, на которых ведутся горные работы)?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Какой срок действия устанавливается для единого плана мероприятий по локализации и ликвидации последствий аварий на опасных производственных объектах, расположенных на одном земельном участке или на смежных земельных участках?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С какой периодичностью следует осуществлять контроль целостности мембран, герметизирующих прокладок, подвижности откидных клапанов и поворотных створок комбинированных взрыворазрядителей, отсутствия накоплений на мембранах и в отводящих трубопроводах пыли или продукта?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Каким образом следует распределять взрыворазрядители на камерах нагрева при установке нескольких взрыворазрядителей?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Какая устанавливается максимальная длина каждого отводящего трубопровода от защищаемого оборудования до коллектора?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Какие явления допускаются при эксплуатации металлических силосов?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В каком случае допускается одновременная разборка или ремонт конструкций, оборудования в двух или более ярусах по одной вертикали?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В каком случае необходимо устанавливать крюки для подвески талей, блоков над съемными деталями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На основании письменного решения какого лица осуществляется ввод в эксплуатацию аварийного участка производства (объекта) после проведения восстановительных работ?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Чем тушат горящий продукт в подсилосном этаже в целях предотвращения возможного образования пылевого облака при выходе продукта из силоса?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По указанию какого лица с момента поступления информации об аварийной ситуации производятся выключение или включение электроэнергии, обеспечиваются бесперебойное действие связи, исправное состояние водопровода, бесперебойная работа необходимого электромеханического оборудования и подвижных транспортных средств?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Какое из перечисленных действий допускается при проведении огневых работ на объектах хранения и переработки растительного сырья? Выберите 2 варианта ответа.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С какой периодичностью должен испытываться и проверяться квалифицированным персоналом пневматический инструмент?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Какое из перечисленных требований при работе с ручным немеханизированным инструментом указано неверно? Выберите 2 варианта ответа.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В какой таре допускается транспортирование горючих веществ?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Каким образом следует осуществлять досмотр порожних вагонов-зерновозов?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Использование каких перечисленных инструментов допускается при производстве погрузочно-разгрузочных работ с зерном и другими сыпучими продуктами на железнодорожном транспорте?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При каком минимальном повышении содержания бензина в шроте следует немедленно поставить в известность руководство эксплуатирующей организации, открыть двери и люки вагонов для его проветривания?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Какое из перечисленных действий разрешается при производстве работ в силосах и бункерах?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С какой периодичностью следует проверять переносные электроинструменты, лампы, трансформаторы на стенде или прибором в отношении исправности их заземляющих проводов и отсутствия замыкания между проводами?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Когда должна отключаться приточно-вытяжная вентиляция аккумуляторных помещений после окончания заряда зарядных устройств?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При каком количестве напольных машин, имеющих тяговые аккумуляторные батареи, их заряжают как в отдельных помещениях с естественной вентиляцией, так и в общих невзрывопожароопасных производственных помещениях?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В каком случае допускается размещать масляные, сухие, а также с негорючей жидкостью комплектные трансформаторные подстанции в общем помещении с распределительными устройствами?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Какой должна быть степень защиты оболочки переносных светильников прожекторного типа, использующихся для освещения бункеров и силосов сверху через люки?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Какие из перечисленных вариантов размещения и прокладки оборудования допускаются на объектах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Какая часть конвейера должна ограждаться на высоту не менее 2 м от пола?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На какой высоте от пола устанавливаются смотровые люки для удобства наблюдения за ходом ленты в норийных трубах?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Какое из перечисленных требований к обустройству головок норий с целью их обслуживания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Какими сетками должны быть закрыты открытые всасывающие отверстия при работе вентиляторов?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Какой из перечисленных элементов не входит в состав ротационных воздуходувок?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215. С какой периодичностью необходимо очищать и промывать содовым раствором трубу между компрессором и ресивером?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Какой вид клапана устанавливается перед водомаслоотделителем?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Каким образом следует производить очистку шлюзового затвора от продукта, налипшего на стенки крыльчатки?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218. Какое из перечисленных требований к станкам для резки заплат указано верно? Выберите 2 варианта ответа.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Какой вентиляцией должны быть оборудованы помещения,где размещены пропариватели, сушилки, запарные и варочные аппараты?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Какие работы допускается производить на ходу падди-машин?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Какое должно быть расстояние от пола до монорельса?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222. С помощью какого приспособления осуществляются выемка из станка, перемещение и установка вальцов?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223. Какой допустимый предел зазора между вальцами?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224. Какой допускается перекос общих осей поверхностей цапф (диаметром 65 мм) мелющих вальцов в каждой половине вальцового станка?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Какое действие необходимо произвести в первую очередь при появлении стуков или других признаков неисправности в сепараторе?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При нагревании до какой максимальной температуры деталей, соприкасающихся с продукцией, допускается работа электромагнитных сепараторов?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227. При нагревании магнитопровода до какой максимальной температуры допускается работа электромагнитных сепараторов?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228. Что из перечисленного разрешается при эксплуатации технологического, аспирационного и транспортного оборудования?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229. На каком минимальном расстоянии от сушилки допускается хранение топлива и смазочных материалов?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230. Какое из перечисленных действий, которые необходимо произвести в случае загорания зерна в сушилке, указано неверно?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231. Кто должен присутствовать при осмотре или ремонте в надсушильных, подсушильных бункерах и тепловлагообменниках?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232. В каком случае ширина проходов для обслуживания конвейеров может быть 0,7 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233. Для каких сепараторов проход со стороны выпуска зерна должен быть шириной не менее 0,7 м?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234. В каком случае не должна срабатывать автоматика безопасности горения, установленная на топках зерносушилок на жидком или газообразном топливе?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235. На площадках с каким уклоном допускается проведение погрузочно-разгрузочных работ регулярного перемещения передвижных транспортных механизмов (конвейеры, самоподаватели, электропогрузчики)?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236. Кем должны подтверждаться эффективность и надежность технических средств блокировки, контроля и противоаварийной защиты объекта хранения и переработки растительного сырья испытанием промышленных образцов оборудования на взрывозащищенность?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237. Что определяется внутренними распорядительными документами организации, эксплуатирующей взрывопожароопасные производственные объекты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238. Размещение помещений какой категории по взрывопожароопасности допускается в подвальных и цокольных этажах и при этом не требуется дополнительного обоснования в проектной документации?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239. Какой должна быть минимальная площадь оконного стекла толщиной 5 мм, используемого в качестве легкосбрасываемой конструкции?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240. Размещение помещений какой категории по взрывопожароопасности допускается в подвальных и цокольных этажах и при этом не требуется дополнительного обоснования в проектной документации при техническом перевооружении и реконструкции объектов?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241. Какие из перечисленных сведений отражаются в технологическом регламенте, разрабатываемом на объекте хранения и переработки растительного сырья?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242. При помощи чего должен производиться спуск работников в силосы и бункеры (для хранения зерна, муки, отрубей, комбикормов и других продуктов)?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243. Каким требованиям должны отвечать устройства, применяемые для спуска людей в силосы?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244. С учетом ограничений каких документов эксплуатирующей организацией в технологическом регламенте определяются сроки, в которые проверяется температура сырья? Выберите 2 варианта ответа.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245. На основании какой документации осуществляются периодические перемещения (перекачивания) шрота, жмыха и другого мучнистого сырья, склонного к самовозгоранию, из занимаемых ими емкостей в свободные?</w:t>
      </w:r>
    </w:p>
    <w:p w:rsidR="003D2F4D" w:rsidRDefault="003D2F4D" w:rsidP="0009794C">
      <w:pPr>
        <w:jc w:val="both"/>
      </w:pPr>
    </w:p>
    <w:p w:rsidR="003D2F4D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246. Какие действия необходимо предпринять в случае превышения допустимой температуры заложенного на хранение растительного сырья, продуктов его переработки и комбикормового сырья, указанной для соответствующего вида сырья (продукта) в технологическом регламенте? Выберите все правильные варианты ответов.</w:t>
      </w:r>
    </w:p>
    <w:p w:rsidR="003D2F4D" w:rsidRDefault="003D2F4D" w:rsidP="0009794C">
      <w:pPr>
        <w:jc w:val="both"/>
      </w:pPr>
    </w:p>
    <w:p w:rsidR="009F4D94" w:rsidRDefault="009F4D94" w:rsidP="0009794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247. Какие из перечисленных действий допускаются при эксплуатации объектов хранения и переработки растительного сырья?</w:t>
      </w:r>
      <w:bookmarkStart w:id="0" w:name="_GoBack"/>
      <w:bookmarkEnd w:id="0"/>
    </w:p>
    <w:sectPr w:rsidR="009F4D94" w:rsidSect="00D407CB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CB" w:rsidRDefault="00D407CB" w:rsidP="00D407CB">
      <w:pPr>
        <w:spacing w:after="0" w:line="240" w:lineRule="auto"/>
      </w:pPr>
      <w:r>
        <w:separator/>
      </w:r>
    </w:p>
  </w:endnote>
  <w:endnote w:type="continuationSeparator" w:id="0">
    <w:p w:rsidR="00D407CB" w:rsidRDefault="00D407CB" w:rsidP="00D4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CB" w:rsidRDefault="00D407CB" w:rsidP="00D407CB">
      <w:pPr>
        <w:spacing w:after="0" w:line="240" w:lineRule="auto"/>
      </w:pPr>
      <w:r>
        <w:separator/>
      </w:r>
    </w:p>
  </w:footnote>
  <w:footnote w:type="continuationSeparator" w:id="0">
    <w:p w:rsidR="00D407CB" w:rsidRDefault="00D407CB" w:rsidP="00D4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17257010"/>
      <w:docPartObj>
        <w:docPartGallery w:val="Page Numbers (Top of Page)"/>
        <w:docPartUnique/>
      </w:docPartObj>
    </w:sdtPr>
    <w:sdtEndPr/>
    <w:sdtContent>
      <w:p w:rsidR="00D407CB" w:rsidRPr="00D407CB" w:rsidRDefault="00D407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7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7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7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5D41" w:rsidRPr="00995D4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22</w:t>
        </w:r>
        <w:r w:rsidRPr="00D407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7CB" w:rsidRPr="00D407CB" w:rsidRDefault="00D407CB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9794C"/>
    <w:rsid w:val="0030764E"/>
    <w:rsid w:val="003D2F4D"/>
    <w:rsid w:val="0048321B"/>
    <w:rsid w:val="005C7A42"/>
    <w:rsid w:val="00995D41"/>
    <w:rsid w:val="009F4D94"/>
    <w:rsid w:val="00B34BE1"/>
    <w:rsid w:val="00D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7CB"/>
  </w:style>
  <w:style w:type="paragraph" w:styleId="a7">
    <w:name w:val="footer"/>
    <w:basedOn w:val="a"/>
    <w:link w:val="a8"/>
    <w:uiPriority w:val="99"/>
    <w:unhideWhenUsed/>
    <w:rsid w:val="00D4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5</cp:revision>
  <dcterms:created xsi:type="dcterms:W3CDTF">2021-02-04T15:20:00Z</dcterms:created>
  <dcterms:modified xsi:type="dcterms:W3CDTF">2021-02-15T15:11:00Z</dcterms:modified>
</cp:coreProperties>
</file>